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6F" w:rsidRPr="008A426F" w:rsidRDefault="008A426F" w:rsidP="008A426F">
      <w:pPr>
        <w:pStyle w:val="a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26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УТВЕРЖДАЮ </w:t>
      </w:r>
      <w:r w:rsidRPr="008A426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Заведующая МБДОУ № 101 </w:t>
      </w:r>
      <w:r w:rsidRPr="008A426F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 Т.И.Куранова</w:t>
      </w:r>
      <w:r w:rsidRPr="008A426F">
        <w:rPr>
          <w:rFonts w:ascii="Times New Roman" w:eastAsia="Times New Roman" w:hAnsi="Times New Roman"/>
          <w:sz w:val="28"/>
          <w:szCs w:val="28"/>
          <w:lang w:eastAsia="ru-RU"/>
        </w:rPr>
        <w:br/>
        <w:t>26.12.2014</w:t>
      </w:r>
    </w:p>
    <w:p w:rsidR="008A426F" w:rsidRPr="008A426F" w:rsidRDefault="008A426F" w:rsidP="008A426F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8A426F" w:rsidRPr="008A426F" w:rsidRDefault="008A426F" w:rsidP="008A426F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8A426F">
        <w:rPr>
          <w:rFonts w:ascii="Times New Roman" w:hAnsi="Times New Roman" w:cs="Times New Roman"/>
          <w:b/>
          <w:spacing w:val="-4"/>
          <w:sz w:val="28"/>
          <w:szCs w:val="28"/>
        </w:rPr>
        <w:t>Правила обмена деловыми подарками и знаками делового гостеприимства</w:t>
      </w:r>
      <w:r w:rsidRPr="008A426F">
        <w:rPr>
          <w:rFonts w:ascii="Times New Roman" w:hAnsi="Times New Roman" w:cs="Times New Roman"/>
          <w:b/>
          <w:spacing w:val="6"/>
          <w:sz w:val="28"/>
          <w:szCs w:val="28"/>
        </w:rPr>
        <w:t>.</w:t>
      </w:r>
    </w:p>
    <w:p w:rsidR="008A426F" w:rsidRDefault="008A426F" w:rsidP="00D61B09">
      <w:pPr>
        <w:pStyle w:val="a4"/>
        <w:numPr>
          <w:ilvl w:val="0"/>
          <w:numId w:val="2"/>
        </w:numPr>
        <w:spacing w:after="0"/>
        <w:ind w:left="0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1B09">
        <w:rPr>
          <w:rFonts w:ascii="Times New Roman" w:hAnsi="Times New Roman" w:cs="Times New Roman"/>
          <w:spacing w:val="-6"/>
          <w:sz w:val="28"/>
          <w:szCs w:val="28"/>
        </w:rPr>
        <w:t>Деловые подарки, «корпоративное» гостеприимство и представительские мероприятия должны</w:t>
      </w:r>
      <w:r w:rsidRPr="00D61B09">
        <w:rPr>
          <w:rFonts w:ascii="Times New Roman" w:hAnsi="Times New Roman" w:cs="Times New Roman"/>
          <w:spacing w:val="-4"/>
          <w:sz w:val="28"/>
          <w:szCs w:val="28"/>
        </w:rPr>
        <w:t xml:space="preserve">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8A426F" w:rsidRPr="00D61B09" w:rsidRDefault="008A426F" w:rsidP="00D61B09">
      <w:pPr>
        <w:pStyle w:val="a4"/>
        <w:numPr>
          <w:ilvl w:val="0"/>
          <w:numId w:val="2"/>
        </w:numPr>
        <w:spacing w:after="0"/>
        <w:ind w:left="0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1B09">
        <w:rPr>
          <w:rFonts w:ascii="Times New Roman" w:hAnsi="Times New Roman" w:cs="Times New Roman"/>
          <w:spacing w:val="-4"/>
          <w:sz w:val="28"/>
          <w:szCs w:val="28"/>
        </w:rPr>
        <w:t xml:space="preserve">Подарки, которые сотрудники от имени </w:t>
      </w:r>
      <w:r w:rsidRPr="00D61B09">
        <w:rPr>
          <w:rFonts w:ascii="Times New Roman" w:hAnsi="Times New Roman" w:cs="Times New Roman"/>
          <w:sz w:val="28"/>
          <w:szCs w:val="28"/>
        </w:rPr>
        <w:t>МБДОУ № 101</w:t>
      </w:r>
      <w:r w:rsidR="00D61B09" w:rsidRPr="00D61B09">
        <w:rPr>
          <w:rFonts w:ascii="Times New Roman" w:hAnsi="Times New Roman" w:cs="Times New Roman"/>
          <w:sz w:val="28"/>
          <w:szCs w:val="28"/>
        </w:rPr>
        <w:t xml:space="preserve"> </w:t>
      </w:r>
      <w:r w:rsidRPr="00D61B09">
        <w:rPr>
          <w:rFonts w:ascii="Times New Roman" w:hAnsi="Times New Roman" w:cs="Times New Roman"/>
          <w:spacing w:val="-4"/>
          <w:sz w:val="28"/>
          <w:szCs w:val="28"/>
        </w:rPr>
        <w:t xml:space="preserve">могут передавать другим лицам или принимать от имени </w:t>
      </w:r>
      <w:r w:rsidRPr="00D61B09">
        <w:rPr>
          <w:rFonts w:ascii="Times New Roman" w:hAnsi="Times New Roman" w:cs="Times New Roman"/>
          <w:sz w:val="28"/>
          <w:szCs w:val="28"/>
        </w:rPr>
        <w:t>МБДОУ № 101</w:t>
      </w:r>
      <w:r w:rsidRPr="00D61B09">
        <w:rPr>
          <w:rFonts w:ascii="Times New Roman" w:hAnsi="Times New Roman" w:cs="Times New Roman"/>
          <w:spacing w:val="-4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8A426F" w:rsidRPr="008A426F" w:rsidRDefault="008A426F" w:rsidP="00D61B09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pacing w:val="-4"/>
          <w:sz w:val="28"/>
          <w:szCs w:val="28"/>
        </w:rPr>
      </w:pPr>
      <w:proofErr w:type="gramStart"/>
      <w:r w:rsidRPr="008A426F">
        <w:rPr>
          <w:spacing w:val="-4"/>
          <w:sz w:val="28"/>
          <w:szCs w:val="28"/>
        </w:rPr>
        <w:t>быть прямо связаны</w:t>
      </w:r>
      <w:proofErr w:type="gramEnd"/>
      <w:r w:rsidRPr="008A426F">
        <w:rPr>
          <w:spacing w:val="-4"/>
          <w:sz w:val="28"/>
          <w:szCs w:val="28"/>
        </w:rPr>
        <w:t xml:space="preserve"> с уставными целями деятельности </w:t>
      </w:r>
      <w:r w:rsidRPr="008A426F">
        <w:rPr>
          <w:rFonts w:eastAsia="Times New Roman"/>
          <w:sz w:val="28"/>
          <w:szCs w:val="28"/>
          <w:lang w:eastAsia="ru-RU"/>
        </w:rPr>
        <w:t>МБДОУ № 101,</w:t>
      </w:r>
      <w:r w:rsidR="00D61B09">
        <w:rPr>
          <w:rFonts w:eastAsia="Times New Roman"/>
          <w:sz w:val="28"/>
          <w:szCs w:val="28"/>
          <w:lang w:eastAsia="ru-RU"/>
        </w:rPr>
        <w:t xml:space="preserve"> </w:t>
      </w:r>
      <w:r w:rsidRPr="008A426F">
        <w:rPr>
          <w:spacing w:val="-4"/>
          <w:sz w:val="28"/>
          <w:szCs w:val="28"/>
        </w:rPr>
        <w:t xml:space="preserve">либо с памятными датами, юбилеями, праздниками и т.п.; </w:t>
      </w:r>
    </w:p>
    <w:p w:rsidR="008A426F" w:rsidRPr="008A426F" w:rsidRDefault="008A426F" w:rsidP="00D61B09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pacing w:val="-4"/>
          <w:sz w:val="28"/>
          <w:szCs w:val="28"/>
        </w:rPr>
      </w:pPr>
      <w:r w:rsidRPr="008A426F">
        <w:rPr>
          <w:spacing w:val="-4"/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:rsidR="008A426F" w:rsidRPr="008A426F" w:rsidRDefault="008A426F" w:rsidP="00D61B09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pacing w:val="-4"/>
          <w:sz w:val="28"/>
          <w:szCs w:val="28"/>
        </w:rPr>
      </w:pPr>
      <w:r w:rsidRPr="008A426F">
        <w:rPr>
          <w:spacing w:val="-4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8A426F" w:rsidRPr="008A426F" w:rsidRDefault="008A426F" w:rsidP="00D61B09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pacing w:val="-4"/>
          <w:sz w:val="28"/>
          <w:szCs w:val="28"/>
        </w:rPr>
      </w:pPr>
      <w:r w:rsidRPr="008A426F">
        <w:rPr>
          <w:spacing w:val="-4"/>
          <w:sz w:val="28"/>
          <w:szCs w:val="28"/>
        </w:rPr>
        <w:t xml:space="preserve">не создавать </w:t>
      </w:r>
      <w:proofErr w:type="spellStart"/>
      <w:r w:rsidRPr="008A426F">
        <w:rPr>
          <w:spacing w:val="-4"/>
          <w:sz w:val="28"/>
          <w:szCs w:val="28"/>
        </w:rPr>
        <w:t>репутационного</w:t>
      </w:r>
      <w:proofErr w:type="spellEnd"/>
      <w:r w:rsidRPr="008A426F">
        <w:rPr>
          <w:spacing w:val="-4"/>
          <w:sz w:val="28"/>
          <w:szCs w:val="28"/>
        </w:rPr>
        <w:t xml:space="preserve"> риска для </w:t>
      </w:r>
      <w:r w:rsidRPr="008A426F">
        <w:rPr>
          <w:rFonts w:eastAsia="Times New Roman"/>
          <w:sz w:val="28"/>
          <w:szCs w:val="28"/>
          <w:lang w:eastAsia="ru-RU"/>
        </w:rPr>
        <w:t>МБДОУ №</w:t>
      </w:r>
      <w:r w:rsidR="000628A7">
        <w:rPr>
          <w:rFonts w:eastAsia="Times New Roman"/>
          <w:sz w:val="28"/>
          <w:szCs w:val="28"/>
          <w:lang w:eastAsia="ru-RU"/>
        </w:rPr>
        <w:t xml:space="preserve"> </w:t>
      </w:r>
      <w:r w:rsidRPr="008A426F">
        <w:rPr>
          <w:rFonts w:eastAsia="Times New Roman"/>
          <w:sz w:val="28"/>
          <w:szCs w:val="28"/>
          <w:lang w:eastAsia="ru-RU"/>
        </w:rPr>
        <w:t>101</w:t>
      </w:r>
      <w:r w:rsidRPr="008A426F">
        <w:rPr>
          <w:spacing w:val="-4"/>
          <w:sz w:val="28"/>
          <w:szCs w:val="28"/>
        </w:rPr>
        <w:t xml:space="preserve">, сотрудников и иных лиц в случае раскрытия информации о совершённых подарках и понесённых представительских расходах; </w:t>
      </w:r>
    </w:p>
    <w:p w:rsidR="008A426F" w:rsidRPr="008A426F" w:rsidRDefault="008A426F" w:rsidP="00D61B09">
      <w:pPr>
        <w:pStyle w:val="Default"/>
        <w:numPr>
          <w:ilvl w:val="0"/>
          <w:numId w:val="3"/>
        </w:numPr>
        <w:spacing w:line="276" w:lineRule="auto"/>
        <w:ind w:left="567"/>
        <w:jc w:val="both"/>
        <w:rPr>
          <w:spacing w:val="-4"/>
          <w:sz w:val="28"/>
          <w:szCs w:val="28"/>
        </w:rPr>
      </w:pPr>
      <w:r w:rsidRPr="008A426F">
        <w:rPr>
          <w:spacing w:val="-4"/>
          <w:sz w:val="28"/>
          <w:szCs w:val="28"/>
        </w:rPr>
        <w:t xml:space="preserve">не противоречить принципам и требованиям </w:t>
      </w:r>
      <w:proofErr w:type="spellStart"/>
      <w:r w:rsidRPr="008A426F">
        <w:rPr>
          <w:spacing w:val="-4"/>
          <w:sz w:val="28"/>
          <w:szCs w:val="28"/>
        </w:rPr>
        <w:t>антикоррупционной</w:t>
      </w:r>
      <w:proofErr w:type="spellEnd"/>
      <w:r w:rsidRPr="008A426F">
        <w:rPr>
          <w:spacing w:val="-4"/>
          <w:sz w:val="28"/>
          <w:szCs w:val="28"/>
        </w:rPr>
        <w:t xml:space="preserve"> политики </w:t>
      </w:r>
      <w:r w:rsidRPr="008A426F">
        <w:rPr>
          <w:rFonts w:eastAsia="Times New Roman"/>
          <w:sz w:val="28"/>
          <w:szCs w:val="28"/>
          <w:lang w:eastAsia="ru-RU"/>
        </w:rPr>
        <w:t>МБДОУ №</w:t>
      </w:r>
      <w:r w:rsidR="00D61B09">
        <w:rPr>
          <w:rFonts w:eastAsia="Times New Roman"/>
          <w:sz w:val="28"/>
          <w:szCs w:val="28"/>
          <w:lang w:eastAsia="ru-RU"/>
        </w:rPr>
        <w:t xml:space="preserve"> </w:t>
      </w:r>
      <w:r w:rsidRPr="008A426F">
        <w:rPr>
          <w:rFonts w:eastAsia="Times New Roman"/>
          <w:sz w:val="28"/>
          <w:szCs w:val="28"/>
          <w:lang w:eastAsia="ru-RU"/>
        </w:rPr>
        <w:t>101</w:t>
      </w:r>
      <w:r w:rsidRPr="008A426F">
        <w:rPr>
          <w:spacing w:val="-4"/>
          <w:sz w:val="28"/>
          <w:szCs w:val="28"/>
        </w:rPr>
        <w:t xml:space="preserve">, кодекса деловой этики и другим внутренним документам </w:t>
      </w:r>
      <w:r w:rsidRPr="008A426F">
        <w:rPr>
          <w:rFonts w:eastAsia="Times New Roman"/>
          <w:sz w:val="28"/>
          <w:szCs w:val="28"/>
          <w:lang w:eastAsia="ru-RU"/>
        </w:rPr>
        <w:t>МБДОУ № 101</w:t>
      </w:r>
      <w:r w:rsidRPr="008A426F">
        <w:rPr>
          <w:spacing w:val="-4"/>
          <w:sz w:val="28"/>
          <w:szCs w:val="28"/>
        </w:rPr>
        <w:t>, действующему законодательству и общепринятым нормам</w:t>
      </w:r>
      <w:r w:rsidR="00D61B09">
        <w:rPr>
          <w:spacing w:val="-4"/>
          <w:sz w:val="28"/>
          <w:szCs w:val="28"/>
        </w:rPr>
        <w:t xml:space="preserve"> </w:t>
      </w:r>
      <w:r w:rsidRPr="008A426F">
        <w:rPr>
          <w:spacing w:val="-4"/>
          <w:sz w:val="28"/>
          <w:szCs w:val="28"/>
        </w:rPr>
        <w:t xml:space="preserve">морали и нравственности. </w:t>
      </w:r>
    </w:p>
    <w:p w:rsidR="008A426F" w:rsidRPr="000628A7" w:rsidRDefault="008A426F" w:rsidP="00BA1798">
      <w:pPr>
        <w:pStyle w:val="Default"/>
        <w:numPr>
          <w:ilvl w:val="0"/>
          <w:numId w:val="2"/>
        </w:numPr>
        <w:spacing w:line="276" w:lineRule="auto"/>
        <w:ind w:left="0" w:hanging="426"/>
        <w:jc w:val="both"/>
        <w:rPr>
          <w:spacing w:val="-4"/>
          <w:sz w:val="28"/>
          <w:szCs w:val="28"/>
        </w:rPr>
      </w:pPr>
      <w:r w:rsidRPr="008A426F">
        <w:rPr>
          <w:spacing w:val="-4"/>
          <w:sz w:val="28"/>
          <w:szCs w:val="28"/>
        </w:rPr>
        <w:t xml:space="preserve">Работники, представляя интересы </w:t>
      </w:r>
      <w:r w:rsidRPr="008A426F">
        <w:rPr>
          <w:rFonts w:eastAsia="Times New Roman"/>
          <w:sz w:val="28"/>
          <w:szCs w:val="28"/>
          <w:lang w:eastAsia="ru-RU"/>
        </w:rPr>
        <w:t>МБДОУ №</w:t>
      </w:r>
      <w:r w:rsidR="000628A7">
        <w:rPr>
          <w:rFonts w:eastAsia="Times New Roman"/>
          <w:sz w:val="28"/>
          <w:szCs w:val="28"/>
          <w:lang w:eastAsia="ru-RU"/>
        </w:rPr>
        <w:t xml:space="preserve"> </w:t>
      </w:r>
      <w:r w:rsidRPr="008A426F">
        <w:rPr>
          <w:rFonts w:eastAsia="Times New Roman"/>
          <w:sz w:val="28"/>
          <w:szCs w:val="28"/>
          <w:lang w:eastAsia="ru-RU"/>
        </w:rPr>
        <w:t xml:space="preserve">101 </w:t>
      </w:r>
      <w:r w:rsidRPr="008A426F">
        <w:rPr>
          <w:spacing w:val="-4"/>
          <w:sz w:val="28"/>
          <w:szCs w:val="28"/>
        </w:rPr>
        <w:t xml:space="preserve">или действуя от его имени, должны понимать </w:t>
      </w:r>
      <w:r w:rsidRPr="008A426F">
        <w:rPr>
          <w:spacing w:val="-6"/>
          <w:sz w:val="28"/>
          <w:szCs w:val="28"/>
        </w:rPr>
        <w:t>границы допустимого поведения при обмене деловыми подарками и оказании делового гостеприимства.</w:t>
      </w:r>
    </w:p>
    <w:p w:rsidR="008A426F" w:rsidRDefault="008A426F" w:rsidP="000628A7">
      <w:pPr>
        <w:pStyle w:val="Default"/>
        <w:numPr>
          <w:ilvl w:val="0"/>
          <w:numId w:val="2"/>
        </w:numPr>
        <w:spacing w:line="276" w:lineRule="auto"/>
        <w:ind w:left="0" w:hanging="426"/>
        <w:jc w:val="both"/>
        <w:rPr>
          <w:spacing w:val="-4"/>
          <w:sz w:val="28"/>
          <w:szCs w:val="28"/>
        </w:rPr>
      </w:pPr>
      <w:r w:rsidRPr="000628A7">
        <w:rPr>
          <w:spacing w:val="-4"/>
          <w:sz w:val="28"/>
          <w:szCs w:val="28"/>
        </w:rPr>
        <w:t>Подарки, в</w:t>
      </w:r>
      <w:r w:rsid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том числе в виде оказания услуг, знаков особого внимания и участия</w:t>
      </w:r>
      <w:r w:rsid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в</w:t>
      </w:r>
      <w:r w:rsid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развлекательных и аналогичных мероприятиях не</w:t>
      </w:r>
      <w:r w:rsid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должны ставить</w:t>
      </w:r>
      <w:r w:rsid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 xml:space="preserve">принимающую сторону в зависимое положение, приводить к возникновению </w:t>
      </w:r>
      <w:r w:rsidRPr="000628A7">
        <w:rPr>
          <w:spacing w:val="-4"/>
          <w:sz w:val="28"/>
          <w:szCs w:val="28"/>
        </w:rPr>
        <w:lastRenderedPageBreak/>
        <w:t>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8A426F" w:rsidRDefault="008A426F" w:rsidP="000628A7">
      <w:pPr>
        <w:pStyle w:val="Default"/>
        <w:numPr>
          <w:ilvl w:val="0"/>
          <w:numId w:val="2"/>
        </w:numPr>
        <w:spacing w:line="276" w:lineRule="auto"/>
        <w:ind w:left="0" w:hanging="426"/>
        <w:jc w:val="both"/>
        <w:rPr>
          <w:spacing w:val="-4"/>
          <w:sz w:val="28"/>
          <w:szCs w:val="28"/>
        </w:rPr>
      </w:pPr>
      <w:r w:rsidRPr="000628A7">
        <w:rPr>
          <w:spacing w:val="-4"/>
          <w:sz w:val="28"/>
          <w:szCs w:val="28"/>
        </w:rPr>
        <w:t xml:space="preserve">Сотрудники </w:t>
      </w:r>
      <w:r w:rsidRPr="000628A7">
        <w:rPr>
          <w:rFonts w:eastAsia="Times New Roman"/>
          <w:sz w:val="28"/>
          <w:szCs w:val="28"/>
          <w:lang w:eastAsia="ru-RU"/>
        </w:rPr>
        <w:t xml:space="preserve">МБДОУ № 101 </w:t>
      </w:r>
      <w:r w:rsidRPr="000628A7">
        <w:rPr>
          <w:spacing w:val="-4"/>
          <w:sz w:val="28"/>
          <w:szCs w:val="28"/>
        </w:rPr>
        <w:t xml:space="preserve"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 w:rsidRPr="000628A7">
        <w:rPr>
          <w:rFonts w:eastAsia="Times New Roman"/>
          <w:sz w:val="28"/>
          <w:szCs w:val="28"/>
          <w:lang w:eastAsia="ru-RU"/>
        </w:rPr>
        <w:t>МБДОУ №</w:t>
      </w:r>
      <w:r w:rsidR="00D61B09" w:rsidRPr="000628A7">
        <w:rPr>
          <w:rFonts w:eastAsia="Times New Roman"/>
          <w:sz w:val="28"/>
          <w:szCs w:val="28"/>
          <w:lang w:eastAsia="ru-RU"/>
        </w:rPr>
        <w:t xml:space="preserve"> </w:t>
      </w:r>
      <w:r w:rsidRPr="000628A7">
        <w:rPr>
          <w:rFonts w:eastAsia="Times New Roman"/>
          <w:sz w:val="28"/>
          <w:szCs w:val="28"/>
          <w:lang w:eastAsia="ru-RU"/>
        </w:rPr>
        <w:t xml:space="preserve">101 </w:t>
      </w:r>
      <w:r w:rsidRPr="000628A7">
        <w:rPr>
          <w:spacing w:val="-4"/>
          <w:sz w:val="28"/>
          <w:szCs w:val="28"/>
        </w:rPr>
        <w:t>решения и т.д.</w:t>
      </w:r>
    </w:p>
    <w:p w:rsidR="008A426F" w:rsidRDefault="008A426F" w:rsidP="000628A7">
      <w:pPr>
        <w:pStyle w:val="Default"/>
        <w:numPr>
          <w:ilvl w:val="0"/>
          <w:numId w:val="2"/>
        </w:numPr>
        <w:spacing w:line="276" w:lineRule="auto"/>
        <w:ind w:left="0" w:hanging="426"/>
        <w:jc w:val="both"/>
        <w:rPr>
          <w:spacing w:val="-4"/>
          <w:sz w:val="28"/>
          <w:szCs w:val="28"/>
        </w:rPr>
      </w:pPr>
      <w:r w:rsidRPr="000628A7">
        <w:rPr>
          <w:spacing w:val="-4"/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8A426F" w:rsidRDefault="008A426F" w:rsidP="000628A7">
      <w:pPr>
        <w:pStyle w:val="Default"/>
        <w:numPr>
          <w:ilvl w:val="0"/>
          <w:numId w:val="2"/>
        </w:numPr>
        <w:spacing w:line="276" w:lineRule="auto"/>
        <w:ind w:left="0" w:hanging="426"/>
        <w:jc w:val="both"/>
        <w:rPr>
          <w:spacing w:val="-4"/>
          <w:sz w:val="28"/>
          <w:szCs w:val="28"/>
        </w:rPr>
      </w:pPr>
      <w:r w:rsidRPr="000628A7">
        <w:rPr>
          <w:spacing w:val="-4"/>
          <w:sz w:val="28"/>
          <w:szCs w:val="28"/>
        </w:rPr>
        <w:t xml:space="preserve">Не допускается передавать и принимать подарки от имени </w:t>
      </w:r>
      <w:r w:rsidRPr="000628A7">
        <w:rPr>
          <w:rFonts w:eastAsia="Times New Roman"/>
          <w:sz w:val="28"/>
          <w:szCs w:val="28"/>
          <w:lang w:eastAsia="ru-RU"/>
        </w:rPr>
        <w:t>МБДОУ № 101</w:t>
      </w:r>
      <w:r w:rsidRPr="000628A7">
        <w:rPr>
          <w:spacing w:val="-4"/>
          <w:sz w:val="28"/>
          <w:szCs w:val="28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0628A7" w:rsidRDefault="008A426F" w:rsidP="000628A7">
      <w:pPr>
        <w:pStyle w:val="Default"/>
        <w:numPr>
          <w:ilvl w:val="0"/>
          <w:numId w:val="2"/>
        </w:numPr>
        <w:spacing w:line="276" w:lineRule="auto"/>
        <w:ind w:left="0" w:hanging="426"/>
        <w:jc w:val="both"/>
        <w:rPr>
          <w:spacing w:val="-4"/>
          <w:sz w:val="28"/>
          <w:szCs w:val="28"/>
        </w:rPr>
      </w:pPr>
      <w:r w:rsidRPr="000628A7">
        <w:rPr>
          <w:spacing w:val="-4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</w:t>
      </w:r>
      <w:r w:rsidR="000628A7">
        <w:rPr>
          <w:spacing w:val="-4"/>
          <w:sz w:val="28"/>
          <w:szCs w:val="28"/>
        </w:rPr>
        <w:t xml:space="preserve"> (контрактов).</w:t>
      </w:r>
    </w:p>
    <w:p w:rsidR="008A426F" w:rsidRDefault="008A426F" w:rsidP="000628A7">
      <w:pPr>
        <w:pStyle w:val="Default"/>
        <w:numPr>
          <w:ilvl w:val="0"/>
          <w:numId w:val="2"/>
        </w:numPr>
        <w:spacing w:line="276" w:lineRule="auto"/>
        <w:ind w:left="0" w:hanging="426"/>
        <w:jc w:val="both"/>
        <w:rPr>
          <w:spacing w:val="-4"/>
          <w:sz w:val="28"/>
          <w:szCs w:val="28"/>
        </w:rPr>
      </w:pPr>
      <w:r w:rsidRPr="000628A7">
        <w:rPr>
          <w:spacing w:val="-4"/>
          <w:sz w:val="28"/>
          <w:szCs w:val="28"/>
        </w:rPr>
        <w:t xml:space="preserve">В случае осуществления спонсорских, благотворительных программ и мероприятий </w:t>
      </w:r>
      <w:r w:rsidR="000628A7">
        <w:rPr>
          <w:spacing w:val="-4"/>
          <w:sz w:val="28"/>
          <w:szCs w:val="28"/>
        </w:rPr>
        <w:t>организаторы</w:t>
      </w:r>
      <w:r w:rsidRPr="000628A7">
        <w:rPr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должн</w:t>
      </w:r>
      <w:r w:rsidR="000628A7">
        <w:rPr>
          <w:spacing w:val="-4"/>
          <w:sz w:val="28"/>
          <w:szCs w:val="28"/>
        </w:rPr>
        <w:t>ы</w:t>
      </w:r>
      <w:r w:rsidRPr="000628A7">
        <w:rPr>
          <w:spacing w:val="-4"/>
          <w:sz w:val="28"/>
          <w:szCs w:val="28"/>
        </w:rPr>
        <w:t xml:space="preserve"> предварительно удостовериться, что предоставляемая </w:t>
      </w:r>
      <w:r w:rsidR="000628A7">
        <w:rPr>
          <w:sz w:val="28"/>
          <w:szCs w:val="28"/>
        </w:rPr>
        <w:t>учреждением</w:t>
      </w:r>
      <w:r w:rsidRPr="000628A7">
        <w:rPr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помощь не</w:t>
      </w:r>
      <w:r w:rsidR="00D61B09" w:rsidRP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будет использована в</w:t>
      </w:r>
      <w:r w:rsid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коррупционных</w:t>
      </w:r>
      <w:r w:rsidR="00D61B09" w:rsidRP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целях</w:t>
      </w:r>
      <w:r w:rsidR="00D61B09" w:rsidRP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или</w:t>
      </w:r>
      <w:r w:rsidR="00D61B09" w:rsidRP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иным</w:t>
      </w:r>
      <w:r w:rsidR="00D61B09" w:rsidRP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незаконным</w:t>
      </w:r>
      <w:r w:rsidR="00D61B09" w:rsidRPr="000628A7">
        <w:rPr>
          <w:spacing w:val="-4"/>
          <w:sz w:val="28"/>
          <w:szCs w:val="28"/>
        </w:rPr>
        <w:t xml:space="preserve"> </w:t>
      </w:r>
      <w:r w:rsidRPr="000628A7">
        <w:rPr>
          <w:spacing w:val="-4"/>
          <w:sz w:val="28"/>
          <w:szCs w:val="28"/>
        </w:rPr>
        <w:t>путём.</w:t>
      </w:r>
    </w:p>
    <w:p w:rsidR="008A426F" w:rsidRPr="000628A7" w:rsidRDefault="008A426F" w:rsidP="000628A7">
      <w:pPr>
        <w:pStyle w:val="Default"/>
        <w:numPr>
          <w:ilvl w:val="0"/>
          <w:numId w:val="2"/>
        </w:numPr>
        <w:spacing w:line="276" w:lineRule="auto"/>
        <w:ind w:left="0" w:hanging="426"/>
        <w:jc w:val="both"/>
        <w:rPr>
          <w:spacing w:val="-4"/>
          <w:sz w:val="28"/>
          <w:szCs w:val="28"/>
        </w:rPr>
      </w:pPr>
      <w:r w:rsidRPr="000628A7">
        <w:rPr>
          <w:spacing w:val="-6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</w:t>
      </w:r>
      <w:r w:rsidRPr="000628A7">
        <w:rPr>
          <w:spacing w:val="-4"/>
          <w:sz w:val="28"/>
          <w:szCs w:val="28"/>
        </w:rPr>
        <w:t xml:space="preserve"> административного, уголовного и гражданско-правового характера.</w:t>
      </w:r>
    </w:p>
    <w:p w:rsidR="008A426F" w:rsidRPr="008A426F" w:rsidRDefault="008A426F" w:rsidP="008A426F">
      <w:pPr>
        <w:rPr>
          <w:rFonts w:ascii="Times New Roman" w:hAnsi="Times New Roman" w:cs="Times New Roman"/>
          <w:sz w:val="28"/>
          <w:szCs w:val="28"/>
        </w:rPr>
      </w:pPr>
    </w:p>
    <w:p w:rsidR="008A426F" w:rsidRPr="008A426F" w:rsidRDefault="008A426F" w:rsidP="008A426F">
      <w:pPr>
        <w:rPr>
          <w:rFonts w:ascii="Times New Roman" w:hAnsi="Times New Roman" w:cs="Times New Roman"/>
          <w:sz w:val="28"/>
          <w:szCs w:val="28"/>
        </w:rPr>
      </w:pPr>
    </w:p>
    <w:p w:rsidR="008A426F" w:rsidRPr="008A426F" w:rsidRDefault="008A426F" w:rsidP="008A426F">
      <w:pPr>
        <w:rPr>
          <w:rFonts w:ascii="Times New Roman" w:hAnsi="Times New Roman" w:cs="Times New Roman"/>
          <w:sz w:val="28"/>
          <w:szCs w:val="28"/>
        </w:rPr>
      </w:pPr>
    </w:p>
    <w:p w:rsidR="008A426F" w:rsidRPr="008A426F" w:rsidRDefault="008A426F" w:rsidP="008A426F">
      <w:pPr>
        <w:rPr>
          <w:rFonts w:ascii="Times New Roman" w:hAnsi="Times New Roman" w:cs="Times New Roman"/>
          <w:sz w:val="28"/>
          <w:szCs w:val="28"/>
        </w:rPr>
      </w:pPr>
    </w:p>
    <w:p w:rsidR="008A426F" w:rsidRPr="008A426F" w:rsidRDefault="008A426F" w:rsidP="008A426F">
      <w:pPr>
        <w:rPr>
          <w:rFonts w:ascii="Times New Roman" w:hAnsi="Times New Roman" w:cs="Times New Roman"/>
          <w:sz w:val="28"/>
          <w:szCs w:val="28"/>
        </w:rPr>
      </w:pPr>
    </w:p>
    <w:p w:rsidR="00F51BD6" w:rsidRPr="008A426F" w:rsidRDefault="00F51BD6">
      <w:pPr>
        <w:rPr>
          <w:rFonts w:ascii="Times New Roman" w:hAnsi="Times New Roman" w:cs="Times New Roman"/>
        </w:rPr>
      </w:pPr>
    </w:p>
    <w:sectPr w:rsidR="00F51BD6" w:rsidRPr="008A426F" w:rsidSect="002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4522"/>
    <w:multiLevelType w:val="hybridMultilevel"/>
    <w:tmpl w:val="363AC7D8"/>
    <w:lvl w:ilvl="0" w:tplc="E6223860">
      <w:start w:val="1"/>
      <w:numFmt w:val="decimal"/>
      <w:lvlText w:val="%1."/>
      <w:lvlJc w:val="left"/>
      <w:pPr>
        <w:ind w:left="1383" w:hanging="8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E35CDD"/>
    <w:multiLevelType w:val="hybridMultilevel"/>
    <w:tmpl w:val="C41E6A2C"/>
    <w:lvl w:ilvl="0" w:tplc="E6223860">
      <w:start w:val="1"/>
      <w:numFmt w:val="decimal"/>
      <w:lvlText w:val="%1."/>
      <w:lvlJc w:val="left"/>
      <w:pPr>
        <w:ind w:left="1950" w:hanging="8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8B268E9"/>
    <w:multiLevelType w:val="hybridMultilevel"/>
    <w:tmpl w:val="F290487E"/>
    <w:lvl w:ilvl="0" w:tplc="C9041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EB6785"/>
    <w:multiLevelType w:val="hybridMultilevel"/>
    <w:tmpl w:val="33801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26F"/>
    <w:rsid w:val="000628A7"/>
    <w:rsid w:val="002C0000"/>
    <w:rsid w:val="008A426F"/>
    <w:rsid w:val="00BA1798"/>
    <w:rsid w:val="00D61B09"/>
    <w:rsid w:val="00F5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A4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61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ДС101</dc:creator>
  <cp:keywords/>
  <dc:description/>
  <cp:lastModifiedBy>User</cp:lastModifiedBy>
  <cp:revision>5</cp:revision>
  <dcterms:created xsi:type="dcterms:W3CDTF">2015-01-26T09:19:00Z</dcterms:created>
  <dcterms:modified xsi:type="dcterms:W3CDTF">2021-12-13T12:12:00Z</dcterms:modified>
</cp:coreProperties>
</file>