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1B" w:rsidRDefault="0008391B" w:rsidP="0008391B">
      <w:pPr>
        <w:jc w:val="center"/>
        <w:rPr>
          <w:rStyle w:val="a3"/>
          <w:rFonts w:ascii="Calibri" w:eastAsia="Times New Roman" w:hAnsi="Calibri" w:cs="Times New Roman"/>
          <w:sz w:val="28"/>
          <w:szCs w:val="28"/>
        </w:rPr>
      </w:pPr>
    </w:p>
    <w:p w:rsidR="0008391B" w:rsidRDefault="0008391B" w:rsidP="0008391B">
      <w:pPr>
        <w:jc w:val="center"/>
        <w:rPr>
          <w:rStyle w:val="a3"/>
          <w:rFonts w:ascii="Calibri" w:eastAsia="Times New Roman" w:hAnsi="Calibri" w:cs="Times New Roman"/>
          <w:sz w:val="28"/>
          <w:szCs w:val="28"/>
        </w:rPr>
      </w:pPr>
    </w:p>
    <w:tbl>
      <w:tblPr>
        <w:tblpPr w:leftFromText="180" w:rightFromText="180" w:vertAnchor="text" w:horzAnchor="margin" w:tblpY="-892"/>
        <w:tblW w:w="0" w:type="auto"/>
        <w:tblLook w:val="04A0"/>
      </w:tblPr>
      <w:tblGrid>
        <w:gridCol w:w="4785"/>
        <w:gridCol w:w="4786"/>
      </w:tblGrid>
      <w:tr w:rsidR="0008391B" w:rsidRPr="006E134C" w:rsidTr="007F35D5">
        <w:tc>
          <w:tcPr>
            <w:tcW w:w="4785" w:type="dxa"/>
          </w:tcPr>
          <w:p w:rsidR="0008391B" w:rsidRPr="006E134C" w:rsidRDefault="0008391B" w:rsidP="007F35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101</w:t>
            </w:r>
          </w:p>
        </w:tc>
        <w:tc>
          <w:tcPr>
            <w:tcW w:w="4786" w:type="dxa"/>
          </w:tcPr>
          <w:p w:rsidR="0008391B" w:rsidRPr="006E134C" w:rsidRDefault="0008391B" w:rsidP="005F5C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8391B" w:rsidRPr="006E134C" w:rsidRDefault="0008391B" w:rsidP="005F5C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МБДОУ № 101</w:t>
            </w:r>
          </w:p>
          <w:p w:rsidR="0008391B" w:rsidRPr="006E134C" w:rsidRDefault="0008391B" w:rsidP="005F5C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2D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Т.И.</w:t>
            </w:r>
            <w:r w:rsidR="002D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Куранова</w:t>
            </w:r>
          </w:p>
          <w:p w:rsidR="0008391B" w:rsidRPr="006E134C" w:rsidRDefault="0008391B" w:rsidP="005F5C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5F5CEF"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от 29.12.</w:t>
            </w:r>
            <w:r w:rsidR="005F5CE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F5CEF"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F5C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1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224-о </w:t>
            </w:r>
          </w:p>
        </w:tc>
      </w:tr>
    </w:tbl>
    <w:p w:rsidR="0008391B" w:rsidRPr="006E134C" w:rsidRDefault="0008391B" w:rsidP="0008391B">
      <w:pPr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E134C">
        <w:rPr>
          <w:rFonts w:ascii="Times New Roman" w:eastAsia="Times New Roman" w:hAnsi="Times New Roman" w:cs="Times New Roman"/>
          <w:sz w:val="28"/>
          <w:szCs w:val="28"/>
        </w:rPr>
        <w:t>заседании Совета педагогов</w:t>
      </w:r>
    </w:p>
    <w:p w:rsidR="0008391B" w:rsidRPr="006E134C" w:rsidRDefault="0008391B" w:rsidP="0008391B">
      <w:pPr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5F5CEF" w:rsidRPr="006E134C">
        <w:rPr>
          <w:rFonts w:ascii="Times New Roman" w:eastAsia="Times New Roman" w:hAnsi="Times New Roman" w:cs="Times New Roman"/>
          <w:sz w:val="28"/>
          <w:szCs w:val="28"/>
        </w:rPr>
        <w:t xml:space="preserve">от 29.12.2014 </w:t>
      </w:r>
      <w:r w:rsidRPr="006E13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34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08391B" w:rsidRPr="006E134C" w:rsidRDefault="0008391B" w:rsidP="0008391B">
      <w:pPr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08391B" w:rsidRDefault="0008391B" w:rsidP="0008391B">
      <w:pPr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5F5CEF" w:rsidRDefault="005F5CEF" w:rsidP="0008391B">
      <w:pPr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5F5CEF" w:rsidRPr="006E134C" w:rsidRDefault="005F5CEF" w:rsidP="0008391B">
      <w:pPr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391B" w:rsidRPr="006E134C" w:rsidRDefault="0008391B" w:rsidP="005F5CE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5CEF" w:rsidRDefault="0008391B" w:rsidP="005F5CE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13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ПРИВЛЕЧЕНИИ ВНЕБЮДЖЕТНЫХ СРЕДСТВ </w:t>
      </w:r>
    </w:p>
    <w:p w:rsidR="0008391B" w:rsidRPr="006E134C" w:rsidRDefault="0008391B" w:rsidP="005F5CE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РАСХОДОВАНИЯ </w:t>
      </w:r>
      <w:r w:rsidRPr="006E134C">
        <w:rPr>
          <w:rFonts w:ascii="Times New Roman" w:eastAsia="Times New Roman" w:hAnsi="Times New Roman" w:cs="Times New Roman"/>
          <w:sz w:val="28"/>
          <w:szCs w:val="28"/>
        </w:rPr>
        <w:t>В МБДОУ № 101</w:t>
      </w: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1B" w:rsidRPr="006E134C" w:rsidRDefault="0008391B" w:rsidP="0008391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C04" w:rsidRDefault="002D1C04" w:rsidP="000839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391B" w:rsidRPr="006E134C" w:rsidRDefault="0008391B" w:rsidP="000839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34C">
        <w:rPr>
          <w:rFonts w:ascii="Times New Roman" w:eastAsia="Times New Roman" w:hAnsi="Times New Roman" w:cs="Times New Roman"/>
          <w:sz w:val="28"/>
          <w:szCs w:val="28"/>
        </w:rPr>
        <w:t>Ульяновск</w:t>
      </w:r>
    </w:p>
    <w:p w:rsidR="0008391B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D1C0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2D1C04" w:rsidRPr="006E134C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C04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Настоящее положение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>является локальным нормативным актом, регулирующим порядок получения, хранения, расходования внебюджетных средств МБДОУ № 101.</w:t>
      </w:r>
    </w:p>
    <w:p w:rsidR="0008391B" w:rsidRPr="002D1C04" w:rsidRDefault="0008391B" w:rsidP="0008391B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 </w:t>
      </w:r>
    </w:p>
    <w:p w:rsidR="0008391B" w:rsidRPr="002D1C04" w:rsidRDefault="0008391B" w:rsidP="002D1C04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08391B" w:rsidRPr="002D1C04" w:rsidRDefault="0008391B" w:rsidP="002D1C04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Законом Российской Федерации «Об образовании РФ»;</w:t>
      </w:r>
    </w:p>
    <w:p w:rsidR="0008391B" w:rsidRPr="002D1C04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с целью:</w:t>
      </w:r>
    </w:p>
    <w:p w:rsidR="0008391B" w:rsidRPr="002D1C04" w:rsidRDefault="0008391B" w:rsidP="002D1C04">
      <w:pPr>
        <w:pStyle w:val="a4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 xml:space="preserve">правовой защиты 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 xml:space="preserve"> в ДОУ и оказания практической помощи заведующей ДОУ;</w:t>
      </w:r>
    </w:p>
    <w:p w:rsidR="0008391B" w:rsidRPr="002D1C04" w:rsidRDefault="0008391B" w:rsidP="002D1C04">
      <w:pPr>
        <w:pStyle w:val="a4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создания дополнительных условий для развития ДОУ, в том числе совершенствования материально-технической базы,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>обеспечивающей образовательный процесс, организации досуга и отдыха детей.</w:t>
      </w:r>
    </w:p>
    <w:p w:rsidR="002D1C04" w:rsidRDefault="002D1C04" w:rsidP="0008391B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08391B" w:rsidRPr="006E134C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Style w:val="a3"/>
          <w:rFonts w:ascii="Times New Roman" w:eastAsia="Times New Roman" w:hAnsi="Times New Roman" w:cs="Times New Roman"/>
          <w:sz w:val="28"/>
          <w:szCs w:val="28"/>
        </w:rPr>
        <w:t>2. ПОРЯДОК ФОРМИРОВАНИЯ ВНЕБЮДЖЕТНЫХ СРЕДСТВ</w:t>
      </w:r>
    </w:p>
    <w:p w:rsidR="002D1C04" w:rsidRDefault="002D1C04" w:rsidP="0008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C04" w:rsidRPr="002D1C04" w:rsidRDefault="002D1C04" w:rsidP="002D1C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ДОУ могут производиться юридическими и физическими лицами, в том числе законными представителями.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оформляются в соответствии с действующим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физических лиц, в том числе законных представителей, в виде денежных средств вносятся через Сбербанк на лицевой счет МБДОУ № 101 с указанием в платежном поручении «добровольные пожертвования на (какие цели)» от физического лица (ф.и.о.)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в виде денежных средств юридических лиц вносятся на внебюджетный счет ДОУ.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Иное имущество оформляется в обязательном порядке актом приема-передачи и ставится на баланс ДОУ в соответствии с существующим законодательством.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ДОУ при принятии добровольных пожертвований, для использования которых жертвователем определено назначение, должно вести обособленный учет всех операций по использованию пожертвованного имущества.</w:t>
      </w:r>
    </w:p>
    <w:p w:rsidR="0008391B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>Денежные средства расходуются в соответствии с утвержденной заведующим ДОУ сметой расходов, согласованной с органами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2D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t>и учредителем.</w:t>
      </w:r>
    </w:p>
    <w:p w:rsidR="0008391B" w:rsidRPr="002D1C04" w:rsidRDefault="0008391B" w:rsidP="002D1C0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</w:rPr>
        <w:t xml:space="preserve">Учет добровольных пожертвований ведется в соответствии с Инструкцией по бюджетному учету в учреждениях, утвержденной </w:t>
      </w:r>
      <w:r w:rsidRPr="002D1C04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финансов Российской Федерации от 30.12.2008 № 148н.</w:t>
      </w:r>
    </w:p>
    <w:p w:rsidR="002D1C04" w:rsidRDefault="002D1C04" w:rsidP="0008391B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08391B" w:rsidRPr="006E134C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Style w:val="a3"/>
          <w:rFonts w:ascii="Times New Roman" w:eastAsia="Times New Roman" w:hAnsi="Times New Roman" w:cs="Times New Roman"/>
          <w:sz w:val="28"/>
          <w:szCs w:val="28"/>
        </w:rPr>
        <w:t>3. ПОРЯДОК РАСХОДОВАНИЯ ВНЕБЮДЖЕТНЫХ СРЕДСТВ.</w:t>
      </w:r>
    </w:p>
    <w:p w:rsidR="002D1C04" w:rsidRDefault="002D1C04" w:rsidP="0008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91B" w:rsidRPr="00D3221E" w:rsidRDefault="0008391B" w:rsidP="00D3221E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Распорядителем внебюджетных средств является заведующ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 xml:space="preserve"> ДОУ, наделенный правом:</w:t>
      </w:r>
    </w:p>
    <w:p w:rsidR="0008391B" w:rsidRPr="00D3221E" w:rsidRDefault="0008391B" w:rsidP="00D3221E">
      <w:pPr>
        <w:pStyle w:val="a4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утверждения смет доходов и расходов по внебюджетным средствам;</w:t>
      </w:r>
    </w:p>
    <w:p w:rsidR="0008391B" w:rsidRPr="00D3221E" w:rsidRDefault="0008391B" w:rsidP="00D3221E">
      <w:pPr>
        <w:pStyle w:val="a4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взимания доходов и осуществления расходов с внебюджетных счетов на мероприятия, предусмотренные в утвержденных сметах доходов и расходов,</w:t>
      </w:r>
    </w:p>
    <w:p w:rsidR="0008391B" w:rsidRPr="00D3221E" w:rsidRDefault="0008391B" w:rsidP="00D3221E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Составление сметы.</w:t>
      </w:r>
    </w:p>
    <w:p w:rsidR="0008391B" w:rsidRPr="00D3221E" w:rsidRDefault="0008391B" w:rsidP="00D3221E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 xml:space="preserve">Смета доходов и расходов по внебюджетным средствам </w:t>
      </w:r>
      <w:r w:rsidR="00D3221E" w:rsidRPr="00D322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 xml:space="preserve"> это документ, определяющий объемы поступлений внебюджетных средств с указанием источников получения и направлений использования этих средств.</w:t>
      </w:r>
    </w:p>
    <w:p w:rsidR="0008391B" w:rsidRPr="006E134C" w:rsidRDefault="0008391B" w:rsidP="00D3221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Fonts w:ascii="Times New Roman" w:eastAsia="Times New Roman" w:hAnsi="Times New Roman" w:cs="Times New Roman"/>
          <w:sz w:val="28"/>
          <w:szCs w:val="28"/>
        </w:rPr>
        <w:t>Образовательные и развивающие мероприятия:</w:t>
      </w:r>
    </w:p>
    <w:p w:rsidR="0008391B" w:rsidRPr="00D3221E" w:rsidRDefault="0008391B" w:rsidP="00D3221E">
      <w:pPr>
        <w:pStyle w:val="a4"/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смотров-конкурсов (приобретение ткани на костюмы и их пошив, награждение победителей конкурсов)</w:t>
      </w:r>
    </w:p>
    <w:p w:rsidR="0008391B" w:rsidRPr="00D3221E" w:rsidRDefault="0008391B" w:rsidP="00D3221E">
      <w:pPr>
        <w:pStyle w:val="a4"/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Оформление зала и рекреаций, украшение зала к праздникам.</w:t>
      </w:r>
    </w:p>
    <w:p w:rsidR="0008391B" w:rsidRPr="00D3221E" w:rsidRDefault="0008391B" w:rsidP="00D3221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 xml:space="preserve">Хозяйственные мероприятия: </w:t>
      </w:r>
    </w:p>
    <w:p w:rsidR="0008391B" w:rsidRPr="00D3221E" w:rsidRDefault="00D3221E" w:rsidP="00D3221E">
      <w:pPr>
        <w:pStyle w:val="a4"/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391B" w:rsidRPr="00D3221E">
        <w:rPr>
          <w:rFonts w:ascii="Times New Roman" w:eastAsia="Times New Roman" w:hAnsi="Times New Roman" w:cs="Times New Roman"/>
          <w:sz w:val="28"/>
          <w:szCs w:val="28"/>
        </w:rPr>
        <w:t>риобретение необходимых строительных материалов для текущего ремонта ДОУ</w:t>
      </w:r>
    </w:p>
    <w:p w:rsidR="0008391B" w:rsidRPr="00D3221E" w:rsidRDefault="0008391B" w:rsidP="00D3221E">
      <w:pPr>
        <w:pStyle w:val="a4"/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Приобретение хозяйственного материала и инструментария для ремонта ученической мебели, оформления рекреаций</w:t>
      </w:r>
    </w:p>
    <w:p w:rsidR="0008391B" w:rsidRPr="00D3221E" w:rsidRDefault="0008391B" w:rsidP="00D3221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 xml:space="preserve">Укрепление материальной базы: </w:t>
      </w:r>
    </w:p>
    <w:p w:rsidR="0008391B" w:rsidRPr="00D3221E" w:rsidRDefault="0008391B" w:rsidP="00D3221E">
      <w:pPr>
        <w:pStyle w:val="a4"/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Приобретение компьютерной техники и расходных материалов</w:t>
      </w:r>
    </w:p>
    <w:p w:rsidR="0008391B" w:rsidRPr="00D3221E" w:rsidRDefault="0008391B" w:rsidP="00D3221E">
      <w:pPr>
        <w:pStyle w:val="a4"/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Приобретение мебели</w:t>
      </w:r>
    </w:p>
    <w:p w:rsidR="0008391B" w:rsidRDefault="0008391B" w:rsidP="00D3221E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По решению общего собрания трудового коллектива ДОУ № 101 допускается перераспределение процентного отношения расходов по направлениям использования внебюджетных средств.</w:t>
      </w:r>
    </w:p>
    <w:p w:rsidR="0008391B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Сумма расходов не должна превышать в смете суммы доходов.</w:t>
      </w:r>
    </w:p>
    <w:p w:rsidR="0008391B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В случае, когда доходы превышают расходы вследствие того, что эти доходы поступают в текущем бюджетном году, это превышение отражается в смете как остаток на конец года.</w:t>
      </w:r>
    </w:p>
    <w:p w:rsidR="0008391B" w:rsidRPr="00D3221E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К проекту сметы прилагаются:</w:t>
      </w:r>
    </w:p>
    <w:p w:rsidR="0008391B" w:rsidRPr="00D3221E" w:rsidRDefault="0008391B" w:rsidP="00D3221E">
      <w:pPr>
        <w:pStyle w:val="a4"/>
        <w:numPr>
          <w:ilvl w:val="0"/>
          <w:numId w:val="1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расчеты источников доходов по соответствующим видам внебюджетных средств;</w:t>
      </w:r>
    </w:p>
    <w:p w:rsidR="0008391B" w:rsidRPr="00D3221E" w:rsidRDefault="0008391B" w:rsidP="00D3221E">
      <w:pPr>
        <w:pStyle w:val="a4"/>
        <w:numPr>
          <w:ilvl w:val="0"/>
          <w:numId w:val="1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расчеты расходов по каждой статье.</w:t>
      </w:r>
    </w:p>
    <w:p w:rsidR="0008391B" w:rsidRPr="00D3221E" w:rsidRDefault="0008391B" w:rsidP="00D3221E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Рассмотрение, утверждение и регистрация сметы.</w:t>
      </w:r>
    </w:p>
    <w:p w:rsidR="0008391B" w:rsidRDefault="0008391B" w:rsidP="00D3221E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Проект сметы доходов и расходов внебюджетных средств на предстоящий финансовый год, администрация ДОУ представляет на рассмотрение Совета ДОУ.</w:t>
      </w:r>
    </w:p>
    <w:p w:rsidR="0008391B" w:rsidRPr="00D3221E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Родительский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сметы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аспектах:</w:t>
      </w:r>
    </w:p>
    <w:p w:rsidR="0008391B" w:rsidRPr="00D3221E" w:rsidRDefault="0008391B" w:rsidP="00D3221E">
      <w:pPr>
        <w:pStyle w:val="a4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законность образования внебюджетных средств;</w:t>
      </w:r>
    </w:p>
    <w:p w:rsidR="0008391B" w:rsidRPr="00D3221E" w:rsidRDefault="0008391B" w:rsidP="00D3221E">
      <w:pPr>
        <w:pStyle w:val="a4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 xml:space="preserve">полнота и правильность расчета доходов по видам внебюджетных средств; </w:t>
      </w:r>
    </w:p>
    <w:p w:rsidR="0008391B" w:rsidRPr="00D3221E" w:rsidRDefault="0008391B" w:rsidP="00D3221E">
      <w:pPr>
        <w:pStyle w:val="a4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обоснованность расходов.</w:t>
      </w:r>
    </w:p>
    <w:p w:rsidR="0008391B" w:rsidRPr="00D3221E" w:rsidRDefault="00D3221E" w:rsidP="00D3221E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Смету утверждает заведующий</w:t>
      </w:r>
      <w:r w:rsidR="0008391B" w:rsidRPr="00D3221E">
        <w:rPr>
          <w:rFonts w:ascii="Times New Roman" w:eastAsia="Times New Roman" w:hAnsi="Times New Roman" w:cs="Times New Roman"/>
          <w:sz w:val="28"/>
          <w:szCs w:val="28"/>
        </w:rPr>
        <w:t xml:space="preserve"> ДОУ, согласовывает председатель родительского комитета ДОУ.</w:t>
      </w:r>
    </w:p>
    <w:p w:rsidR="0008391B" w:rsidRPr="00D3221E" w:rsidRDefault="0008391B" w:rsidP="00D3221E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Исполнение смет.</w:t>
      </w:r>
    </w:p>
    <w:p w:rsidR="0008391B" w:rsidRDefault="0008391B" w:rsidP="00D3221E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Внебюджетные средства вносятся на внебюджетный банковский счет;</w:t>
      </w:r>
    </w:p>
    <w:p w:rsidR="0008391B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Перевод счетов с бюджетных средств на внебюджетные счета и обратно не разрешается.</w:t>
      </w:r>
    </w:p>
    <w:p w:rsidR="0008391B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Остатки неиспользованных средств по состоянию на 31 декабря текущего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года на внебюджетных счетах является переходящими, с правом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08391B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Доходы, поступившие в течение года, дополнительно к суммам,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br/>
        <w:t>предусмотренным в смете, могут быть использованы после осуществления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установленном порядке соответствующих</w:t>
      </w:r>
      <w:r w:rsidR="00D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21E">
        <w:rPr>
          <w:rFonts w:ascii="Times New Roman" w:eastAsia="Times New Roman" w:hAnsi="Times New Roman" w:cs="Times New Roman"/>
          <w:sz w:val="28"/>
          <w:szCs w:val="28"/>
        </w:rPr>
        <w:t>изменений в смете.</w:t>
      </w:r>
    </w:p>
    <w:p w:rsidR="0008391B" w:rsidRPr="00D3221E" w:rsidRDefault="0008391B" w:rsidP="0008391B">
      <w:pPr>
        <w:pStyle w:val="a4"/>
        <w:numPr>
          <w:ilvl w:val="2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1E">
        <w:rPr>
          <w:rFonts w:ascii="Times New Roman" w:eastAsia="Times New Roman" w:hAnsi="Times New Roman" w:cs="Times New Roman"/>
          <w:sz w:val="28"/>
          <w:szCs w:val="28"/>
        </w:rPr>
        <w:t>Общественный контроль исполнения смет доходов и расходов внебюджетных средств осуществляет Совет ДОУ, родительский комитет и общее собрание родителей не реже 2-х раз в год.</w:t>
      </w:r>
    </w:p>
    <w:p w:rsidR="0008391B" w:rsidRPr="006E134C" w:rsidRDefault="0008391B" w:rsidP="0008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391B" w:rsidRPr="006E134C" w:rsidRDefault="005F5CEF" w:rsidP="005F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34C">
        <w:rPr>
          <w:rStyle w:val="a3"/>
          <w:rFonts w:ascii="Times New Roman" w:eastAsia="Times New Roman" w:hAnsi="Times New Roman" w:cs="Times New Roman"/>
          <w:sz w:val="28"/>
          <w:szCs w:val="28"/>
        </w:rPr>
        <w:t>4. ЗАКЛЮЧИТЕЛЬНЫЕ ПОЛОЖЕНИЯ</w:t>
      </w:r>
    </w:p>
    <w:p w:rsidR="005F5CEF" w:rsidRDefault="005F5CEF" w:rsidP="0008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91B" w:rsidRDefault="0008391B" w:rsidP="005F5CEF">
      <w:pPr>
        <w:pStyle w:val="a4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EF">
        <w:rPr>
          <w:rFonts w:ascii="Times New Roman" w:eastAsia="Times New Roman" w:hAnsi="Times New Roman" w:cs="Times New Roman"/>
          <w:sz w:val="28"/>
          <w:szCs w:val="28"/>
        </w:rPr>
        <w:t>Налич</w:t>
      </w:r>
      <w:r w:rsidR="005F5CEF" w:rsidRPr="005F5CEF">
        <w:rPr>
          <w:rFonts w:ascii="Times New Roman" w:eastAsia="Times New Roman" w:hAnsi="Times New Roman" w:cs="Times New Roman"/>
          <w:sz w:val="28"/>
          <w:szCs w:val="28"/>
        </w:rPr>
        <w:t>ие в МБДОУ № 101 внебюджетных</w:t>
      </w:r>
      <w:r w:rsidRPr="005F5CEF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5F5CE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5F5CEF">
        <w:rPr>
          <w:rFonts w:ascii="Times New Roman" w:eastAsia="Times New Roman" w:hAnsi="Times New Roman" w:cs="Times New Roman"/>
          <w:sz w:val="28"/>
          <w:szCs w:val="28"/>
        </w:rPr>
        <w:t>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08391B" w:rsidRDefault="0008391B" w:rsidP="0008391B">
      <w:pPr>
        <w:pStyle w:val="a4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EF">
        <w:rPr>
          <w:rFonts w:ascii="Times New Roman" w:eastAsia="Times New Roman" w:hAnsi="Times New Roman" w:cs="Times New Roman"/>
          <w:sz w:val="28"/>
          <w:szCs w:val="28"/>
        </w:rPr>
        <w:t>Бухгалтерский учет внебюджетных средств осуществляется в</w:t>
      </w:r>
      <w:r w:rsidR="005F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EF">
        <w:rPr>
          <w:rFonts w:ascii="Times New Roman" w:eastAsia="Times New Roman" w:hAnsi="Times New Roman" w:cs="Times New Roman"/>
          <w:sz w:val="28"/>
          <w:szCs w:val="28"/>
        </w:rPr>
        <w:t>соответствии с нормативно-правовыми документами Министерства финансов РФ.</w:t>
      </w:r>
    </w:p>
    <w:p w:rsidR="0008391B" w:rsidRPr="005F5CEF" w:rsidRDefault="0008391B" w:rsidP="0008391B">
      <w:pPr>
        <w:pStyle w:val="a4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EF">
        <w:rPr>
          <w:rFonts w:ascii="Times New Roman" w:eastAsia="Times New Roman" w:hAnsi="Times New Roman" w:cs="Times New Roman"/>
          <w:sz w:val="28"/>
          <w:szCs w:val="28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утверждаемые общим собранием трудового коллектива ДОУ № 101 и согласовываемые с родительским комитетом.</w:t>
      </w:r>
    </w:p>
    <w:p w:rsidR="002B3828" w:rsidRPr="005F5CEF" w:rsidRDefault="002B3828" w:rsidP="005F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B3828" w:rsidRPr="005F5CEF" w:rsidSect="002B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8BD"/>
    <w:multiLevelType w:val="multilevel"/>
    <w:tmpl w:val="CD4094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">
    <w:nsid w:val="107F0048"/>
    <w:multiLevelType w:val="multilevel"/>
    <w:tmpl w:val="CD4094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1A1D0563"/>
    <w:multiLevelType w:val="hybridMultilevel"/>
    <w:tmpl w:val="A8A2D84E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1384"/>
    <w:multiLevelType w:val="multilevel"/>
    <w:tmpl w:val="F4B2F032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DC4C0F"/>
    <w:multiLevelType w:val="multilevel"/>
    <w:tmpl w:val="65B4317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29B119CE"/>
    <w:multiLevelType w:val="hybridMultilevel"/>
    <w:tmpl w:val="2D4E86EA"/>
    <w:lvl w:ilvl="0" w:tplc="C90413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B78DB"/>
    <w:multiLevelType w:val="hybridMultilevel"/>
    <w:tmpl w:val="797E39BE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3253C"/>
    <w:multiLevelType w:val="multilevel"/>
    <w:tmpl w:val="F4B2F032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42526A"/>
    <w:multiLevelType w:val="hybridMultilevel"/>
    <w:tmpl w:val="F3885FA8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73091"/>
    <w:multiLevelType w:val="multilevel"/>
    <w:tmpl w:val="F4B2F032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EB661E"/>
    <w:multiLevelType w:val="multilevel"/>
    <w:tmpl w:val="CD4094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1">
    <w:nsid w:val="4C3A1ADE"/>
    <w:multiLevelType w:val="multilevel"/>
    <w:tmpl w:val="CD4094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2">
    <w:nsid w:val="50592B9F"/>
    <w:multiLevelType w:val="hybridMultilevel"/>
    <w:tmpl w:val="52D892FC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840CB"/>
    <w:multiLevelType w:val="multilevel"/>
    <w:tmpl w:val="CD4094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4">
    <w:nsid w:val="6BEC0F33"/>
    <w:multiLevelType w:val="hybridMultilevel"/>
    <w:tmpl w:val="82F4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A0558"/>
    <w:multiLevelType w:val="hybridMultilevel"/>
    <w:tmpl w:val="712AF310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0B8F"/>
    <w:multiLevelType w:val="hybridMultilevel"/>
    <w:tmpl w:val="4AE46E84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2"/>
  </w:num>
  <w:num w:numId="10">
    <w:abstractNumId w:val="16"/>
  </w:num>
  <w:num w:numId="11">
    <w:abstractNumId w:val="1"/>
  </w:num>
  <w:num w:numId="12">
    <w:abstractNumId w:val="15"/>
  </w:num>
  <w:num w:numId="13">
    <w:abstractNumId w:val="10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1B"/>
    <w:rsid w:val="0008391B"/>
    <w:rsid w:val="002B3828"/>
    <w:rsid w:val="002D1C04"/>
    <w:rsid w:val="005F5CEF"/>
    <w:rsid w:val="00883AA5"/>
    <w:rsid w:val="00B14F88"/>
    <w:rsid w:val="00D3221E"/>
    <w:rsid w:val="00E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91B"/>
    <w:rPr>
      <w:b/>
      <w:bCs/>
    </w:rPr>
  </w:style>
  <w:style w:type="paragraph" w:styleId="a4">
    <w:name w:val="List Paragraph"/>
    <w:basedOn w:val="a"/>
    <w:uiPriority w:val="34"/>
    <w:qFormat/>
    <w:rsid w:val="002D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3</cp:revision>
  <dcterms:created xsi:type="dcterms:W3CDTF">2016-04-19T10:28:00Z</dcterms:created>
  <dcterms:modified xsi:type="dcterms:W3CDTF">2021-12-13T12:45:00Z</dcterms:modified>
</cp:coreProperties>
</file>